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9F5F0F">
      <w:pPr>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4659A" w:rsidRDefault="009F5F0F" w:rsidP="009F5F0F">
      <w:pPr>
        <w:jc w:val="center"/>
        <w:rPr>
          <w:sz w:val="28"/>
          <w:szCs w:val="28"/>
        </w:rPr>
      </w:pPr>
      <w:r w:rsidRPr="00F4659A">
        <w:rPr>
          <w:sz w:val="28"/>
          <w:szCs w:val="28"/>
        </w:rPr>
        <w:t>Meeting Notes</w:t>
      </w:r>
    </w:p>
    <w:p w14:paraId="4A266C87" w14:textId="216BC933" w:rsidR="009F5F0F" w:rsidRPr="00F4659A" w:rsidRDefault="003F6FAF" w:rsidP="009F5F0F">
      <w:pPr>
        <w:jc w:val="center"/>
      </w:pPr>
      <w:r>
        <w:t>June 4</w:t>
      </w:r>
      <w:r w:rsidR="00821A06">
        <w:t>, 2018</w:t>
      </w:r>
    </w:p>
    <w:p w14:paraId="3F1E4C03" w14:textId="34DD3308" w:rsidR="009F5F0F" w:rsidRDefault="001D0148" w:rsidP="009F5F0F">
      <w:pPr>
        <w:jc w:val="center"/>
      </w:pPr>
      <w:r>
        <w:t>2</w:t>
      </w:r>
      <w:r w:rsidR="001D32BD" w:rsidRPr="00F4659A">
        <w:t xml:space="preserve">:00 – </w:t>
      </w:r>
      <w:r>
        <w:t>3</w:t>
      </w:r>
      <w:r w:rsidR="00D96EA4">
        <w:t>:</w:t>
      </w:r>
      <w:r>
        <w:t>3</w:t>
      </w:r>
      <w:r w:rsidR="00D96EA4">
        <w:t>0</w:t>
      </w:r>
      <w:r w:rsidR="009F5F0F" w:rsidRPr="00F4659A">
        <w:t xml:space="preserve"> </w:t>
      </w:r>
      <w:r w:rsidR="00BA1C78">
        <w:t>p</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3B9E55A0" w14:textId="5CC364E6" w:rsidR="001A3610" w:rsidRPr="001A3610" w:rsidRDefault="009853DD" w:rsidP="001A3610">
      <w:pPr>
        <w:pStyle w:val="ListParagraph"/>
        <w:numPr>
          <w:ilvl w:val="0"/>
          <w:numId w:val="1"/>
        </w:numPr>
        <w:ind w:left="360"/>
        <w:rPr>
          <w:rFonts w:ascii="Calibri" w:eastAsia="Calibri" w:hAnsi="Calibri" w:cs="Times New Roman"/>
          <w:b/>
        </w:rPr>
      </w:pPr>
      <w:r w:rsidRPr="00F4659A">
        <w:rPr>
          <w:rFonts w:ascii="Calibri" w:eastAsia="Calibri" w:hAnsi="Calibri" w:cs="Times New Roman"/>
          <w:b/>
        </w:rPr>
        <w:t>Follow up on previous commitments</w:t>
      </w:r>
    </w:p>
    <w:p w14:paraId="59E4B703" w14:textId="4710D740" w:rsidR="00D042BA" w:rsidRDefault="00D042BA" w:rsidP="00D042BA">
      <w:r>
        <w:t xml:space="preserve">Commitments were reviewed. Eboni announced that this would be Dawn’s last meeting for a while, as she’s going on sabbatical. Nora will be joining Eboni as co-chairs of the taskforce. </w:t>
      </w:r>
    </w:p>
    <w:p w14:paraId="3F125E34" w14:textId="77777777" w:rsidR="003F6FAF" w:rsidRDefault="003F6FAF" w:rsidP="001A3610"/>
    <w:p w14:paraId="47227582" w14:textId="56CDEADB" w:rsidR="00E61D28" w:rsidRPr="00E61D28" w:rsidRDefault="003F6FAF"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Post-institute</w:t>
      </w:r>
      <w:r w:rsidR="00310E92">
        <w:rPr>
          <w:rFonts w:ascii="Calibri" w:eastAsia="Calibri" w:hAnsi="Calibri" w:cs="Times New Roman"/>
          <w:b/>
        </w:rPr>
        <w:t>/Nan’s visit</w:t>
      </w:r>
      <w:r>
        <w:rPr>
          <w:rFonts w:ascii="Calibri" w:eastAsia="Calibri" w:hAnsi="Calibri" w:cs="Times New Roman"/>
          <w:b/>
        </w:rPr>
        <w:t xml:space="preserve"> debrief</w:t>
      </w:r>
    </w:p>
    <w:p w14:paraId="7FB056B7" w14:textId="77777777" w:rsidR="00E61D28" w:rsidRDefault="00E61D28" w:rsidP="00E61D28">
      <w:pPr>
        <w:rPr>
          <w:rFonts w:ascii="Calibri" w:eastAsia="Calibri" w:hAnsi="Calibri" w:cs="Times New Roman"/>
        </w:rPr>
      </w:pPr>
      <w:r>
        <w:rPr>
          <w:rFonts w:ascii="Calibri" w:eastAsia="Calibri" w:hAnsi="Calibri" w:cs="Times New Roman"/>
        </w:rPr>
        <w:t xml:space="preserve">Discussion included debriefing the Oregon Guided Pathways Institute, as well as Nan Poppe and </w:t>
      </w:r>
      <w:r w:rsidRPr="00E61D28">
        <w:rPr>
          <w:rFonts w:ascii="Calibri" w:eastAsia="Calibri" w:hAnsi="Calibri" w:cs="Times New Roman"/>
        </w:rPr>
        <w:t>Ann Buchele</w:t>
      </w:r>
      <w:r>
        <w:rPr>
          <w:rFonts w:ascii="Calibri" w:eastAsia="Calibri" w:hAnsi="Calibri" w:cs="Times New Roman"/>
        </w:rPr>
        <w:t xml:space="preserve">’s recent site visit. </w:t>
      </w:r>
    </w:p>
    <w:p w14:paraId="15C6D6C4" w14:textId="77777777" w:rsidR="00E61D28" w:rsidRDefault="00E61D28" w:rsidP="00E61D28">
      <w:pPr>
        <w:rPr>
          <w:rFonts w:ascii="Calibri" w:eastAsia="Calibri" w:hAnsi="Calibri" w:cs="Times New Roman"/>
        </w:rPr>
      </w:pPr>
    </w:p>
    <w:p w14:paraId="6B8686A2" w14:textId="5BF4B14F" w:rsidR="00310E92" w:rsidRDefault="00E61D28" w:rsidP="00572424">
      <w:pPr>
        <w:rPr>
          <w:rFonts w:ascii="Calibri" w:eastAsia="Calibri" w:hAnsi="Calibri" w:cs="Times New Roman"/>
        </w:rPr>
      </w:pPr>
      <w:r>
        <w:rPr>
          <w:rFonts w:ascii="Calibri" w:eastAsia="Calibri" w:hAnsi="Calibri" w:cs="Times New Roman"/>
        </w:rPr>
        <w:t xml:space="preserve">David shared </w:t>
      </w:r>
      <w:r w:rsidR="0004402A" w:rsidRPr="00E61D28">
        <w:rPr>
          <w:rFonts w:ascii="Calibri" w:eastAsia="Calibri" w:hAnsi="Calibri" w:cs="Times New Roman"/>
        </w:rPr>
        <w:t>how important and impactful the discussion of equit</w:t>
      </w:r>
      <w:r>
        <w:rPr>
          <w:rFonts w:ascii="Calibri" w:eastAsia="Calibri" w:hAnsi="Calibri" w:cs="Times New Roman"/>
        </w:rPr>
        <w:t>y regarding guided pathways is. T</w:t>
      </w:r>
      <w:r w:rsidR="0004402A" w:rsidRPr="00E61D28">
        <w:rPr>
          <w:rFonts w:ascii="Calibri" w:eastAsia="Calibri" w:hAnsi="Calibri" w:cs="Times New Roman"/>
        </w:rPr>
        <w:t xml:space="preserve">hat is something we will begin to connect with guided pathways, consistently remind people that guided pathways </w:t>
      </w:r>
      <w:r>
        <w:rPr>
          <w:rFonts w:ascii="Calibri" w:eastAsia="Calibri" w:hAnsi="Calibri" w:cs="Times New Roman"/>
        </w:rPr>
        <w:t>is a mechanism toward equity. W</w:t>
      </w:r>
      <w:r w:rsidR="0004402A" w:rsidRPr="00E61D28">
        <w:rPr>
          <w:rFonts w:ascii="Calibri" w:eastAsia="Calibri" w:hAnsi="Calibri" w:cs="Times New Roman"/>
        </w:rPr>
        <w:t>e need to think about disaggregating the data that we’re collecting to make sure we’re addressing achievement gaps</w:t>
      </w:r>
      <w:r w:rsidR="00572424">
        <w:rPr>
          <w:rFonts w:ascii="Calibri" w:eastAsia="Calibri" w:hAnsi="Calibri" w:cs="Times New Roman"/>
        </w:rPr>
        <w:t xml:space="preserve">. </w:t>
      </w:r>
      <w:r>
        <w:rPr>
          <w:rFonts w:ascii="Calibri" w:eastAsia="Calibri" w:hAnsi="Calibri" w:cs="Times New Roman"/>
        </w:rPr>
        <w:t>Sue said she heard clearly from Ann</w:t>
      </w:r>
      <w:r w:rsidR="0004402A" w:rsidRPr="00E61D28">
        <w:rPr>
          <w:rFonts w:ascii="Calibri" w:eastAsia="Calibri" w:hAnsi="Calibri" w:cs="Times New Roman"/>
        </w:rPr>
        <w:t xml:space="preserve"> that</w:t>
      </w:r>
      <w:r>
        <w:rPr>
          <w:rFonts w:ascii="Calibri" w:eastAsia="Calibri" w:hAnsi="Calibri" w:cs="Times New Roman"/>
        </w:rPr>
        <w:t xml:space="preserve"> it’s okay if we make mistakes. We should</w:t>
      </w:r>
      <w:r w:rsidR="0004402A" w:rsidRPr="00E61D28">
        <w:rPr>
          <w:rFonts w:ascii="Calibri" w:eastAsia="Calibri" w:hAnsi="Calibri" w:cs="Times New Roman"/>
        </w:rPr>
        <w:t xml:space="preserve"> reinforce that with workgroups – if we get </w:t>
      </w:r>
      <w:r>
        <w:rPr>
          <w:rFonts w:ascii="Calibri" w:eastAsia="Calibri" w:hAnsi="Calibri" w:cs="Times New Roman"/>
        </w:rPr>
        <w:t>the pathways</w:t>
      </w:r>
      <w:r w:rsidR="0004402A" w:rsidRPr="00E61D28">
        <w:rPr>
          <w:rFonts w:ascii="Calibri" w:eastAsia="Calibri" w:hAnsi="Calibri" w:cs="Times New Roman"/>
        </w:rPr>
        <w:t xml:space="preserve"> wrong, we’ll fix them</w:t>
      </w:r>
      <w:r w:rsidR="00572424">
        <w:rPr>
          <w:rFonts w:ascii="Calibri" w:eastAsia="Calibri" w:hAnsi="Calibri" w:cs="Times New Roman"/>
        </w:rPr>
        <w:t xml:space="preserve">. Eboni said she heard how important it is to establish a guided pathways website for people to go to. It reinforces that this is a continuing process. Dustin shared how Linn-Benton changes the way they hired based on guided pathways. They now have certain criteria they look for when hiring for all positions. David discussed the </w:t>
      </w:r>
      <w:r w:rsidR="002C5CBC" w:rsidRPr="00572424">
        <w:rPr>
          <w:rFonts w:ascii="Calibri" w:eastAsia="Calibri" w:hAnsi="Calibri" w:cs="Times New Roman"/>
        </w:rPr>
        <w:t>complexity of advising for guided pathways – what are we expecting from faculty in terms of advising? What are we going to do in</w:t>
      </w:r>
      <w:r w:rsidR="00572424">
        <w:rPr>
          <w:rFonts w:ascii="Calibri" w:eastAsia="Calibri" w:hAnsi="Calibri" w:cs="Times New Roman"/>
        </w:rPr>
        <w:t xml:space="preserve"> preparation for Early Alert? There will be a g</w:t>
      </w:r>
      <w:r w:rsidR="002C5CBC" w:rsidRPr="00572424">
        <w:rPr>
          <w:rFonts w:ascii="Calibri" w:eastAsia="Calibri" w:hAnsi="Calibri" w:cs="Times New Roman"/>
        </w:rPr>
        <w:t>reat deal of training, depending on what we defin</w:t>
      </w:r>
      <w:r w:rsidR="00572424">
        <w:rPr>
          <w:rFonts w:ascii="Calibri" w:eastAsia="Calibri" w:hAnsi="Calibri" w:cs="Times New Roman"/>
        </w:rPr>
        <w:t xml:space="preserve">e as triggering an early alert. David said a message that came across was to keep focusing </w:t>
      </w:r>
      <w:r w:rsidR="00310E92" w:rsidRPr="00572424">
        <w:rPr>
          <w:rFonts w:ascii="Calibri" w:eastAsia="Calibri" w:hAnsi="Calibri" w:cs="Times New Roman"/>
        </w:rPr>
        <w:t>on communication, keep saying the same thing, find new ways to e</w:t>
      </w:r>
      <w:r w:rsidR="00572424">
        <w:rPr>
          <w:rFonts w:ascii="Calibri" w:eastAsia="Calibri" w:hAnsi="Calibri" w:cs="Times New Roman"/>
        </w:rPr>
        <w:t xml:space="preserve">ngage the community, don’t stop. Eboni discussed </w:t>
      </w:r>
      <w:r w:rsidR="00572424">
        <w:rPr>
          <w:rFonts w:ascii="Calibri" w:eastAsia="Calibri" w:hAnsi="Calibri" w:cs="Times New Roman"/>
        </w:rPr>
        <w:t>multi-term, student-driven scheduling – students getting the classes they need when they need them</w:t>
      </w:r>
      <w:r w:rsidR="00572424">
        <w:rPr>
          <w:rFonts w:ascii="Calibri" w:eastAsia="Calibri" w:hAnsi="Calibri" w:cs="Times New Roman"/>
        </w:rPr>
        <w:t>.</w:t>
      </w:r>
    </w:p>
    <w:p w14:paraId="5E8E3937" w14:textId="77777777" w:rsidR="00572424" w:rsidRDefault="00572424" w:rsidP="00572424">
      <w:pPr>
        <w:rPr>
          <w:rFonts w:ascii="Calibri" w:eastAsia="Calibri" w:hAnsi="Calibri" w:cs="Times New Roman"/>
        </w:rPr>
      </w:pPr>
    </w:p>
    <w:p w14:paraId="1135CD0C" w14:textId="11A1A7B8" w:rsidR="00572424" w:rsidRDefault="00572424" w:rsidP="00572424">
      <w:pPr>
        <w:rPr>
          <w:rFonts w:ascii="Calibri" w:eastAsia="Calibri" w:hAnsi="Calibri" w:cs="Times New Roman"/>
        </w:rPr>
      </w:pPr>
      <w:r>
        <w:rPr>
          <w:rFonts w:ascii="Calibri" w:eastAsia="Calibri" w:hAnsi="Calibri" w:cs="Times New Roman"/>
        </w:rPr>
        <w:t>Nora asked about how guided pathways will be included in inservice.</w:t>
      </w:r>
      <w:r w:rsidRPr="00572424">
        <w:rPr>
          <w:rFonts w:ascii="Calibri" w:eastAsia="Calibri" w:hAnsi="Calibri" w:cs="Times New Roman"/>
        </w:rPr>
        <w:t xml:space="preserve"> </w:t>
      </w:r>
      <w:r>
        <w:rPr>
          <w:rFonts w:ascii="Calibri" w:eastAsia="Calibri" w:hAnsi="Calibri" w:cs="Times New Roman"/>
        </w:rPr>
        <w:t>David shared that building pathways is the interim title</w:t>
      </w:r>
      <w:r>
        <w:rPr>
          <w:rFonts w:ascii="Calibri" w:eastAsia="Calibri" w:hAnsi="Calibri" w:cs="Times New Roman"/>
        </w:rPr>
        <w:t xml:space="preserve"> for inservice</w:t>
      </w:r>
      <w:r>
        <w:rPr>
          <w:rFonts w:ascii="Calibri" w:eastAsia="Calibri" w:hAnsi="Calibri" w:cs="Times New Roman"/>
        </w:rPr>
        <w:t xml:space="preserve"> and that there will be a focus on pathways, mission fulfillment, and equity. </w:t>
      </w:r>
      <w:r>
        <w:rPr>
          <w:rFonts w:ascii="Calibri" w:eastAsia="Calibri" w:hAnsi="Calibri" w:cs="Times New Roman"/>
        </w:rPr>
        <w:t xml:space="preserve"> Nora suggested some sort of handout that indicates what we’ve done. Eboni pointed out that the website would be a good common space for this. David said he was struck by the need for some sort of website – however, that is a barrier at Clackamas. The website doesn’t have to be beautiful, it just needs to be available. David asked project managers to think about what we have accomplished and what we are planning to do next year. </w:t>
      </w:r>
    </w:p>
    <w:p w14:paraId="3D5ED3A3" w14:textId="77777777" w:rsidR="00572424" w:rsidRDefault="00572424" w:rsidP="00572424">
      <w:pPr>
        <w:rPr>
          <w:rFonts w:ascii="Calibri" w:eastAsia="Calibri" w:hAnsi="Calibri" w:cs="Times New Roman"/>
        </w:rPr>
      </w:pPr>
    </w:p>
    <w:p w14:paraId="7A206155" w14:textId="0B566756" w:rsidR="00572424" w:rsidRDefault="00572424" w:rsidP="00572424">
      <w:pPr>
        <w:rPr>
          <w:rFonts w:ascii="Calibri" w:eastAsia="Calibri" w:hAnsi="Calibri" w:cs="Times New Roman"/>
        </w:rPr>
      </w:pPr>
      <w:r>
        <w:rPr>
          <w:rFonts w:ascii="Calibri" w:eastAsia="Calibri" w:hAnsi="Calibri" w:cs="Times New Roman"/>
        </w:rPr>
        <w:t xml:space="preserve">There was discussion around how we use the institutes going forward. Linn-Benton’s strategy is to have the people that attend each institute come to the core team meetings, so that after each institute, there is a larger pool of individuals in the core team. David suggested that when we start in the fall, we do that for at least some of the meetings. That way those people who attend the institute but aren’t members of the taskforce can still be connected. He’d also like to include members of the workgroups. </w:t>
      </w:r>
    </w:p>
    <w:p w14:paraId="701772A4" w14:textId="77777777" w:rsidR="008E204A" w:rsidRDefault="008E204A" w:rsidP="00572424">
      <w:pPr>
        <w:rPr>
          <w:rFonts w:ascii="Calibri" w:eastAsia="Calibri" w:hAnsi="Calibri" w:cs="Times New Roman"/>
        </w:rPr>
      </w:pPr>
    </w:p>
    <w:p w14:paraId="0DE3F9F7" w14:textId="786B633E" w:rsidR="00FB0E44" w:rsidRDefault="008E204A" w:rsidP="008E204A">
      <w:pPr>
        <w:rPr>
          <w:rFonts w:ascii="Calibri" w:eastAsia="Calibri" w:hAnsi="Calibri" w:cs="Times New Roman"/>
        </w:rPr>
      </w:pPr>
      <w:r>
        <w:rPr>
          <w:rFonts w:ascii="Calibri" w:eastAsia="Calibri" w:hAnsi="Calibri" w:cs="Times New Roman"/>
        </w:rPr>
        <w:t>Max asked</w:t>
      </w:r>
      <w:r w:rsidR="00FB0E44" w:rsidRPr="008E204A">
        <w:rPr>
          <w:rFonts w:ascii="Calibri" w:eastAsia="Calibri" w:hAnsi="Calibri" w:cs="Times New Roman"/>
        </w:rPr>
        <w:t xml:space="preserve"> how </w:t>
      </w:r>
      <w:r>
        <w:rPr>
          <w:rFonts w:ascii="Calibri" w:eastAsia="Calibri" w:hAnsi="Calibri" w:cs="Times New Roman"/>
        </w:rPr>
        <w:t>the taskforce should best utilize this space, making</w:t>
      </w:r>
      <w:r w:rsidR="00FB0E44" w:rsidRPr="008E204A">
        <w:rPr>
          <w:rFonts w:ascii="Calibri" w:eastAsia="Calibri" w:hAnsi="Calibri" w:cs="Times New Roman"/>
        </w:rPr>
        <w:t xml:space="preserve"> th</w:t>
      </w:r>
      <w:r>
        <w:rPr>
          <w:rFonts w:ascii="Calibri" w:eastAsia="Calibri" w:hAnsi="Calibri" w:cs="Times New Roman"/>
        </w:rPr>
        <w:t xml:space="preserve">is even more than a report out. He would like to see the taskforce </w:t>
      </w:r>
      <w:r w:rsidR="00FB0E44" w:rsidRPr="008E204A">
        <w:rPr>
          <w:rFonts w:ascii="Calibri" w:eastAsia="Calibri" w:hAnsi="Calibri" w:cs="Times New Roman"/>
        </w:rPr>
        <w:t xml:space="preserve">sink </w:t>
      </w:r>
      <w:r>
        <w:rPr>
          <w:rFonts w:ascii="Calibri" w:eastAsia="Calibri" w:hAnsi="Calibri" w:cs="Times New Roman"/>
        </w:rPr>
        <w:t>their</w:t>
      </w:r>
      <w:r w:rsidR="00FB0E44" w:rsidRPr="008E204A">
        <w:rPr>
          <w:rFonts w:ascii="Calibri" w:eastAsia="Calibri" w:hAnsi="Calibri" w:cs="Times New Roman"/>
        </w:rPr>
        <w:t xml:space="preserve"> teeth into the theory and conversations that</w:t>
      </w:r>
      <w:r>
        <w:rPr>
          <w:rFonts w:ascii="Calibri" w:eastAsia="Calibri" w:hAnsi="Calibri" w:cs="Times New Roman"/>
        </w:rPr>
        <w:t xml:space="preserve"> </w:t>
      </w:r>
      <w:r w:rsidR="00FB0E44" w:rsidRPr="008E204A">
        <w:rPr>
          <w:rFonts w:ascii="Calibri" w:eastAsia="Calibri" w:hAnsi="Calibri" w:cs="Times New Roman"/>
        </w:rPr>
        <w:t>can help shape and drive the college – create a shared vision, tone, language</w:t>
      </w:r>
      <w:r>
        <w:rPr>
          <w:rFonts w:ascii="Calibri" w:eastAsia="Calibri" w:hAnsi="Calibri" w:cs="Times New Roman"/>
        </w:rPr>
        <w:t>. Nora suggested</w:t>
      </w:r>
      <w:r w:rsidR="00117EC7" w:rsidRPr="008E204A">
        <w:rPr>
          <w:rFonts w:ascii="Calibri" w:eastAsia="Calibri" w:hAnsi="Calibri" w:cs="Times New Roman"/>
        </w:rPr>
        <w:t xml:space="preserve"> small group discussions – people from different workgroups sharing what they</w:t>
      </w:r>
      <w:r>
        <w:rPr>
          <w:rFonts w:ascii="Calibri" w:eastAsia="Calibri" w:hAnsi="Calibri" w:cs="Times New Roman"/>
        </w:rPr>
        <w:t xml:space="preserve">’re doing, creating an integrated framework. Sue agreed, said that would help the taskforce figure out we are intersecting on things, reducing siloing. </w:t>
      </w:r>
    </w:p>
    <w:p w14:paraId="4ACB33F0" w14:textId="77777777" w:rsidR="008E204A" w:rsidRPr="008E204A" w:rsidRDefault="008E204A" w:rsidP="008E204A">
      <w:pPr>
        <w:rPr>
          <w:rFonts w:ascii="Calibri" w:eastAsia="Calibri" w:hAnsi="Calibri" w:cs="Times New Roman"/>
        </w:rPr>
      </w:pPr>
    </w:p>
    <w:p w14:paraId="56A4B762" w14:textId="35F6A5A8" w:rsidR="00D776E2" w:rsidRPr="008E204A" w:rsidRDefault="002C353E" w:rsidP="008E204A">
      <w:pPr>
        <w:rPr>
          <w:rFonts w:ascii="Calibri" w:eastAsia="Calibri" w:hAnsi="Calibri" w:cs="Times New Roman"/>
        </w:rPr>
      </w:pPr>
      <w:r w:rsidRPr="008E204A">
        <w:rPr>
          <w:rFonts w:ascii="Calibri" w:eastAsia="Calibri" w:hAnsi="Calibri" w:cs="Times New Roman"/>
        </w:rPr>
        <w:t xml:space="preserve">Tara </w:t>
      </w:r>
      <w:r w:rsidR="008E204A">
        <w:rPr>
          <w:rFonts w:ascii="Calibri" w:eastAsia="Calibri" w:hAnsi="Calibri" w:cs="Times New Roman"/>
        </w:rPr>
        <w:t>shared</w:t>
      </w:r>
      <w:r w:rsidRPr="008E204A">
        <w:rPr>
          <w:rFonts w:ascii="Calibri" w:eastAsia="Calibri" w:hAnsi="Calibri" w:cs="Times New Roman"/>
        </w:rPr>
        <w:t xml:space="preserve"> the </w:t>
      </w:r>
      <w:r w:rsidR="008E204A">
        <w:rPr>
          <w:rFonts w:ascii="Calibri" w:eastAsia="Calibri" w:hAnsi="Calibri" w:cs="Times New Roman"/>
        </w:rPr>
        <w:t xml:space="preserve">questions from the VP meeting, where participants were asked to share </w:t>
      </w:r>
      <w:r w:rsidRPr="008E204A">
        <w:rPr>
          <w:rFonts w:ascii="Calibri" w:eastAsia="Calibri" w:hAnsi="Calibri" w:cs="Times New Roman"/>
        </w:rPr>
        <w:t>things they wanted to know</w:t>
      </w:r>
      <w:r w:rsidR="008E204A">
        <w:rPr>
          <w:rFonts w:ascii="Calibri" w:eastAsia="Calibri" w:hAnsi="Calibri" w:cs="Times New Roman"/>
        </w:rPr>
        <w:t xml:space="preserve"> about guided pathways</w:t>
      </w:r>
      <w:r w:rsidRPr="008E204A">
        <w:rPr>
          <w:rFonts w:ascii="Calibri" w:eastAsia="Calibri" w:hAnsi="Calibri" w:cs="Times New Roman"/>
        </w:rPr>
        <w:t xml:space="preserve"> from </w:t>
      </w:r>
      <w:r w:rsidR="008E204A">
        <w:rPr>
          <w:rFonts w:ascii="Calibri" w:eastAsia="Calibri" w:hAnsi="Calibri" w:cs="Times New Roman"/>
        </w:rPr>
        <w:t xml:space="preserve">the </w:t>
      </w:r>
      <w:r w:rsidRPr="008E204A">
        <w:rPr>
          <w:rFonts w:ascii="Calibri" w:eastAsia="Calibri" w:hAnsi="Calibri" w:cs="Times New Roman"/>
        </w:rPr>
        <w:t>people who attending the ins</w:t>
      </w:r>
      <w:r w:rsidR="008E204A">
        <w:rPr>
          <w:rFonts w:ascii="Calibri" w:eastAsia="Calibri" w:hAnsi="Calibri" w:cs="Times New Roman"/>
        </w:rPr>
        <w:t>titute.</w:t>
      </w:r>
    </w:p>
    <w:bookmarkStart w:id="0" w:name="_MON_1589631252"/>
    <w:bookmarkEnd w:id="0"/>
    <w:p w14:paraId="00C93665" w14:textId="1AFF0FD5" w:rsidR="006302F6" w:rsidRDefault="006302F6" w:rsidP="000F525C">
      <w:pPr>
        <w:pStyle w:val="ListParagraph"/>
        <w:ind w:left="0"/>
        <w:contextualSpacing w:val="0"/>
        <w:rPr>
          <w:rFonts w:ascii="Calibri" w:eastAsia="Calibri" w:hAnsi="Calibri" w:cs="Times New Roman"/>
        </w:rPr>
      </w:pPr>
      <w:r>
        <w:rPr>
          <w:rFonts w:ascii="Calibri" w:eastAsia="Calibri" w:hAnsi="Calibri" w:cs="Times New Roman"/>
        </w:rPr>
        <w:object w:dxaOrig="1121" w:dyaOrig="726" w14:anchorId="2E5C0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pt" o:ole="">
            <v:imagedata r:id="rId9" o:title=""/>
          </v:shape>
          <o:OLEObject Type="Embed" ProgID="Word.Document.12" ShapeID="_x0000_i1025" DrawAspect="Icon" ObjectID="_1589790702" r:id="rId10">
            <o:FieldCodes>\s</o:FieldCodes>
          </o:OLEObject>
        </w:object>
      </w:r>
    </w:p>
    <w:p w14:paraId="597E7BFD" w14:textId="77777777" w:rsidR="008E204A" w:rsidRDefault="008E204A" w:rsidP="008E204A">
      <w:pPr>
        <w:rPr>
          <w:rFonts w:ascii="Calibri" w:eastAsia="Calibri" w:hAnsi="Calibri" w:cs="Times New Roman"/>
        </w:rPr>
      </w:pPr>
    </w:p>
    <w:p w14:paraId="63DA4FDC" w14:textId="60372B6F" w:rsidR="002C353E" w:rsidRDefault="002C353E" w:rsidP="008E204A">
      <w:pPr>
        <w:rPr>
          <w:rFonts w:ascii="Calibri" w:eastAsia="Calibri" w:hAnsi="Calibri" w:cs="Times New Roman"/>
        </w:rPr>
      </w:pPr>
      <w:r w:rsidRPr="008E204A">
        <w:rPr>
          <w:rFonts w:ascii="Calibri" w:eastAsia="Calibri" w:hAnsi="Calibri" w:cs="Times New Roman"/>
        </w:rPr>
        <w:t xml:space="preserve">David </w:t>
      </w:r>
      <w:r w:rsidR="008E204A">
        <w:rPr>
          <w:rFonts w:ascii="Calibri" w:eastAsia="Calibri" w:hAnsi="Calibri" w:cs="Times New Roman"/>
        </w:rPr>
        <w:t xml:space="preserve">shared that he has </w:t>
      </w:r>
      <w:r w:rsidRPr="008E204A">
        <w:rPr>
          <w:rFonts w:ascii="Calibri" w:eastAsia="Calibri" w:hAnsi="Calibri" w:cs="Times New Roman"/>
        </w:rPr>
        <w:t>asked that someone from ISPD</w:t>
      </w:r>
      <w:r w:rsidR="008E204A">
        <w:rPr>
          <w:rFonts w:ascii="Calibri" w:eastAsia="Calibri" w:hAnsi="Calibri" w:cs="Times New Roman"/>
        </w:rPr>
        <w:t xml:space="preserve"> attend taskforce meetings.</w:t>
      </w:r>
    </w:p>
    <w:p w14:paraId="3F8A34DD" w14:textId="77777777" w:rsidR="008E204A" w:rsidRDefault="008E204A" w:rsidP="008E204A">
      <w:pPr>
        <w:rPr>
          <w:rFonts w:ascii="Calibri" w:eastAsia="Calibri" w:hAnsi="Calibri" w:cs="Times New Roman"/>
        </w:rPr>
      </w:pPr>
    </w:p>
    <w:p w14:paraId="341ADF92" w14:textId="05FFC35A" w:rsidR="008E204A" w:rsidRPr="008E204A" w:rsidRDefault="008E204A" w:rsidP="008E204A">
      <w:pPr>
        <w:rPr>
          <w:rFonts w:ascii="Calibri" w:eastAsia="Calibri" w:hAnsi="Calibri" w:cs="Times New Roman"/>
          <w:b/>
          <w:u w:val="single"/>
        </w:rPr>
      </w:pPr>
      <w:r w:rsidRPr="008E204A">
        <w:rPr>
          <w:rFonts w:ascii="Calibri" w:eastAsia="Calibri" w:hAnsi="Calibri" w:cs="Times New Roman"/>
          <w:b/>
          <w:u w:val="single"/>
        </w:rPr>
        <w:t>Commitments:</w:t>
      </w:r>
    </w:p>
    <w:p w14:paraId="345CC576" w14:textId="30CD8E2C" w:rsidR="00A4328A" w:rsidRPr="00310E92" w:rsidRDefault="00A4328A" w:rsidP="002C353E">
      <w:pPr>
        <w:pStyle w:val="ListParagraph"/>
        <w:numPr>
          <w:ilvl w:val="0"/>
          <w:numId w:val="3"/>
        </w:numPr>
        <w:contextualSpacing w:val="0"/>
        <w:rPr>
          <w:rFonts w:ascii="Calibri" w:eastAsia="Calibri" w:hAnsi="Calibri" w:cs="Times New Roman"/>
        </w:rPr>
      </w:pPr>
      <w:r>
        <w:rPr>
          <w:rFonts w:ascii="Calibri" w:eastAsia="Calibri" w:hAnsi="Calibri" w:cs="Times New Roman"/>
        </w:rPr>
        <w:t xml:space="preserve">David </w:t>
      </w:r>
      <w:r w:rsidR="008E204A">
        <w:rPr>
          <w:rFonts w:ascii="Calibri" w:eastAsia="Calibri" w:hAnsi="Calibri" w:cs="Times New Roman"/>
        </w:rPr>
        <w:t xml:space="preserve">committed to sending the </w:t>
      </w:r>
      <w:r>
        <w:rPr>
          <w:rFonts w:ascii="Calibri" w:eastAsia="Calibri" w:hAnsi="Calibri" w:cs="Times New Roman"/>
        </w:rPr>
        <w:t>Key Performance Indicators (KPIs) to taskforce</w:t>
      </w:r>
    </w:p>
    <w:p w14:paraId="0DEBF4B7" w14:textId="77777777" w:rsidR="003F6FAF" w:rsidRPr="003F6FAF" w:rsidRDefault="003F6FAF" w:rsidP="003F6FAF">
      <w:pPr>
        <w:pStyle w:val="ListParagraph"/>
        <w:ind w:left="360"/>
        <w:contextualSpacing w:val="0"/>
        <w:rPr>
          <w:rFonts w:ascii="Calibri" w:eastAsia="Calibri" w:hAnsi="Calibri" w:cs="Times New Roman"/>
          <w:b/>
        </w:rPr>
      </w:pPr>
    </w:p>
    <w:p w14:paraId="4A793EA5" w14:textId="6ADBD0F3" w:rsidR="00C10D21" w:rsidRPr="00C10D21" w:rsidRDefault="003F6FAF" w:rsidP="00C16C20">
      <w:pPr>
        <w:pStyle w:val="ListParagraph"/>
        <w:numPr>
          <w:ilvl w:val="0"/>
          <w:numId w:val="1"/>
        </w:numPr>
        <w:ind w:left="360"/>
        <w:contextualSpacing w:val="0"/>
        <w:rPr>
          <w:rFonts w:ascii="Calibri" w:eastAsia="Calibri" w:hAnsi="Calibri" w:cs="Times New Roman"/>
          <w:b/>
        </w:rPr>
      </w:pPr>
      <w:r>
        <w:rPr>
          <w:b/>
        </w:rPr>
        <w:t>Summer plans for continuing the guided pathways work</w:t>
      </w:r>
    </w:p>
    <w:p w14:paraId="30DE3B22" w14:textId="2A3F7310" w:rsidR="005A7777" w:rsidRDefault="005A7777" w:rsidP="009B0ED6">
      <w:r>
        <w:t xml:space="preserve">Max and Carol </w:t>
      </w:r>
      <w:r w:rsidR="009B0ED6">
        <w:t xml:space="preserve">are </w:t>
      </w:r>
      <w:r>
        <w:t>working together as co-project managers for the guided pathways work</w:t>
      </w:r>
      <w:r w:rsidR="009B0ED6">
        <w:t>. They will be k</w:t>
      </w:r>
      <w:r>
        <w:t>eeping track of the entire endeavor, m</w:t>
      </w:r>
      <w:r w:rsidR="009B0ED6">
        <w:t>aking sure things aren’t siloed. They shared that, as they</w:t>
      </w:r>
      <w:r>
        <w:t xml:space="preserve"> start working on project management piece, the roles will </w:t>
      </w:r>
      <w:r w:rsidR="009B0ED6">
        <w:t xml:space="preserve">become clearer. </w:t>
      </w:r>
      <w:r>
        <w:t>Max and Carol are working on a comprehensive timeline, coming up with milestones</w:t>
      </w:r>
      <w:r w:rsidR="009B0ED6">
        <w:t>. They</w:t>
      </w:r>
      <w:r>
        <w:t xml:space="preserve"> will be working directly with the leads for each of the workgroups to be sure that they have all of the tools they need to ensure success</w:t>
      </w:r>
      <w:r w:rsidR="009B0ED6">
        <w:t>.</w:t>
      </w:r>
    </w:p>
    <w:p w14:paraId="20CB1709" w14:textId="77777777" w:rsidR="009B0ED6" w:rsidRDefault="009B0ED6" w:rsidP="009B0ED6"/>
    <w:p w14:paraId="0768DCBD" w14:textId="6D003884" w:rsidR="009B0ED6" w:rsidRDefault="009B0ED6" w:rsidP="009B0ED6">
      <w:r>
        <w:t xml:space="preserve">Tara said they are going to </w:t>
      </w:r>
      <w:r w:rsidR="00C53C3B">
        <w:t>try to get a group toget</w:t>
      </w:r>
      <w:r>
        <w:t xml:space="preserve">her this summer (project leads and project coordinators) to </w:t>
      </w:r>
      <w:r w:rsidR="00C53C3B">
        <w:t xml:space="preserve">put together </w:t>
      </w:r>
      <w:r>
        <w:t xml:space="preserve">a </w:t>
      </w:r>
      <w:r w:rsidR="00C53C3B">
        <w:t>comprehensive plan and then present to the taskforce in fall</w:t>
      </w:r>
      <w:r>
        <w:t xml:space="preserve">. Max said that by fall term, each of the workgroups will have a list of milestones. </w:t>
      </w:r>
    </w:p>
    <w:p w14:paraId="15A0DC2D" w14:textId="5CE8E0AD" w:rsidR="005A7777" w:rsidRDefault="00C53C3B" w:rsidP="009B0ED6">
      <w:r>
        <w:t xml:space="preserve"> </w:t>
      </w:r>
    </w:p>
    <w:p w14:paraId="3BB4EDE9" w14:textId="27766D8B" w:rsidR="00C53C3B" w:rsidRDefault="00C53C3B" w:rsidP="009B0ED6">
      <w:r>
        <w:t>Question: are we having taskforce meetings in the summer?</w:t>
      </w:r>
      <w:r w:rsidR="009B0ED6">
        <w:t xml:space="preserve"> </w:t>
      </w:r>
    </w:p>
    <w:p w14:paraId="0D72EC2D" w14:textId="77777777" w:rsidR="003F6FAF" w:rsidRDefault="003F6FAF" w:rsidP="005B2016"/>
    <w:p w14:paraId="4F1B365D" w14:textId="2C0243D0" w:rsidR="00C04485" w:rsidRPr="00C04485" w:rsidRDefault="003F6FAF" w:rsidP="00C04485">
      <w:pPr>
        <w:pStyle w:val="ListParagraph"/>
        <w:numPr>
          <w:ilvl w:val="0"/>
          <w:numId w:val="1"/>
        </w:numPr>
        <w:ind w:left="360"/>
        <w:contextualSpacing w:val="0"/>
        <w:rPr>
          <w:rFonts w:ascii="Calibri" w:eastAsia="Calibri" w:hAnsi="Calibri" w:cs="Times New Roman"/>
          <w:b/>
        </w:rPr>
      </w:pPr>
      <w:r>
        <w:rPr>
          <w:b/>
        </w:rPr>
        <w:t>Formalizing a communication group</w:t>
      </w:r>
    </w:p>
    <w:p w14:paraId="7FF4FA91" w14:textId="0528D871" w:rsidR="004566F2" w:rsidRDefault="00125AB3" w:rsidP="009B0ED6">
      <w:r>
        <w:t>Tara</w:t>
      </w:r>
      <w:r w:rsidR="009B0ED6">
        <w:t xml:space="preserve"> </w:t>
      </w:r>
      <w:r>
        <w:t>propose</w:t>
      </w:r>
      <w:r w:rsidR="009B0ED6">
        <w:t>d</w:t>
      </w:r>
      <w:r>
        <w:t xml:space="preserve"> that</w:t>
      </w:r>
      <w:r w:rsidR="009B0ED6">
        <w:t xml:space="preserve"> the taskforce </w:t>
      </w:r>
      <w:r>
        <w:t>formalize a fifth workgroup – co</w:t>
      </w:r>
      <w:r w:rsidR="009B0ED6">
        <w:t xml:space="preserve">mmunications. She said that we are doing a good job with messaging, but we are still hearing pockets of questions. We need to get some more messaging front and center. Tara will ask Lori to be the project lead for the communications workgroup. Lori will be able to engage others from outside of the taskforce to be a part of the workgroup. Max suggested that at least one taskforce members should be on the workgroup – Tara agreed, and suggested that Carol and/or Max should participate. The taskforce agreed that this workgroup should be formalized. </w:t>
      </w:r>
    </w:p>
    <w:p w14:paraId="6311E135" w14:textId="77777777" w:rsidR="009B0ED6" w:rsidRDefault="009B0ED6" w:rsidP="009B0ED6"/>
    <w:p w14:paraId="66F483B4" w14:textId="7AC4BD44" w:rsidR="009B0ED6" w:rsidRPr="009B0ED6" w:rsidRDefault="009B0ED6" w:rsidP="009B0ED6">
      <w:pPr>
        <w:rPr>
          <w:b/>
          <w:u w:val="single"/>
        </w:rPr>
      </w:pPr>
      <w:r w:rsidRPr="009B0ED6">
        <w:rPr>
          <w:b/>
          <w:u w:val="single"/>
        </w:rPr>
        <w:t>Commitments:</w:t>
      </w:r>
    </w:p>
    <w:p w14:paraId="4D6D723F" w14:textId="2C05D667" w:rsidR="009B0ED6" w:rsidRDefault="009B0ED6" w:rsidP="009B0ED6">
      <w:pPr>
        <w:pStyle w:val="ListParagraph"/>
        <w:numPr>
          <w:ilvl w:val="0"/>
          <w:numId w:val="3"/>
        </w:numPr>
      </w:pPr>
      <w:r>
        <w:t>Tara committed to talking to Lori about forming a communications workgroup</w:t>
      </w:r>
    </w:p>
    <w:p w14:paraId="6DF055CE" w14:textId="77777777" w:rsidR="003F6FAF" w:rsidRPr="008B37E3" w:rsidRDefault="003F6FAF" w:rsidP="00C10D21">
      <w:pPr>
        <w:ind w:left="360"/>
      </w:pPr>
    </w:p>
    <w:p w14:paraId="3AB403C9" w14:textId="512A34A3" w:rsidR="007D77E5" w:rsidRDefault="003F6FAF" w:rsidP="003F6FAF">
      <w:pPr>
        <w:numPr>
          <w:ilvl w:val="0"/>
          <w:numId w:val="2"/>
        </w:numPr>
        <w:rPr>
          <w:b/>
        </w:rPr>
      </w:pPr>
      <w:r>
        <w:rPr>
          <w:b/>
        </w:rPr>
        <w:t>Pipeline recommendations</w:t>
      </w:r>
    </w:p>
    <w:p w14:paraId="5B32446A" w14:textId="6B080493" w:rsidR="003F6FAF" w:rsidRDefault="009B0ED6" w:rsidP="009B0ED6">
      <w:r>
        <w:t xml:space="preserve">Darlene shared that the Pre-college Pipeline workgroup is now the </w:t>
      </w:r>
      <w:r w:rsidR="00C6400F" w:rsidRPr="00C6400F">
        <w:t>Pre-college Committee</w:t>
      </w:r>
      <w:r w:rsidR="009F1E87">
        <w:t>. She provided a handout, listing their recommendations:</w:t>
      </w:r>
    </w:p>
    <w:p w14:paraId="68C009C7" w14:textId="77777777" w:rsidR="009F1E87" w:rsidRDefault="009F1E87" w:rsidP="009B0ED6">
      <w:r>
        <w:object w:dxaOrig="1543" w:dyaOrig="998" w14:anchorId="695E8B04">
          <v:shape id="_x0000_i1026" type="#_x0000_t75" style="width:77.25pt;height:50.25pt" o:ole="">
            <v:imagedata r:id="rId11" o:title=""/>
          </v:shape>
          <o:OLEObject Type="Embed" ProgID="Acrobat.Document.11" ShapeID="_x0000_i1026" DrawAspect="Icon" ObjectID="_1589790703" r:id="rId12"/>
        </w:object>
      </w:r>
    </w:p>
    <w:p w14:paraId="6B6594AC" w14:textId="1E8DC2F2" w:rsidR="00C6400F" w:rsidRDefault="009F1E87" w:rsidP="009F1E87">
      <w:r>
        <w:t>The committee recommends the c</w:t>
      </w:r>
      <w:r w:rsidR="00C6400F">
        <w:t xml:space="preserve">ontinued design of the on-ramps for pre-college populations, which include both high school and adult basic skills (ABS = ESL &amp; GED) students as well as developmental ed </w:t>
      </w:r>
      <w:r w:rsidR="00880C5B">
        <w:t>– specifically the Irrigation Technician Career Pathways Certificate</w:t>
      </w:r>
      <w:r>
        <w:t>. The committee recommends the following components be developed:</w:t>
      </w:r>
      <w:r w:rsidR="00880C5B">
        <w:t xml:space="preserve"> </w:t>
      </w:r>
    </w:p>
    <w:p w14:paraId="1C3AE914" w14:textId="47631998" w:rsidR="00C6400F" w:rsidRDefault="00C6400F" w:rsidP="009F1E87">
      <w:pPr>
        <w:pStyle w:val="ListParagraph"/>
        <w:numPr>
          <w:ilvl w:val="0"/>
          <w:numId w:val="4"/>
        </w:numPr>
      </w:pPr>
      <w:r>
        <w:t>Professional development</w:t>
      </w:r>
    </w:p>
    <w:p w14:paraId="1B0C714B" w14:textId="20383775" w:rsidR="00C6400F" w:rsidRDefault="00C6400F" w:rsidP="009F1E87">
      <w:pPr>
        <w:pStyle w:val="ListParagraph"/>
        <w:numPr>
          <w:ilvl w:val="0"/>
          <w:numId w:val="4"/>
        </w:numPr>
      </w:pPr>
      <w:r>
        <w:t>Communications and marketing</w:t>
      </w:r>
    </w:p>
    <w:p w14:paraId="3FD9C3C5" w14:textId="4993D700" w:rsidR="00C6400F" w:rsidRDefault="00C6400F" w:rsidP="009F1E87">
      <w:pPr>
        <w:pStyle w:val="ListParagraph"/>
        <w:numPr>
          <w:ilvl w:val="0"/>
          <w:numId w:val="4"/>
        </w:numPr>
      </w:pPr>
      <w:r>
        <w:t>Logistics</w:t>
      </w:r>
    </w:p>
    <w:p w14:paraId="27B443A5" w14:textId="29E858C6" w:rsidR="00C6400F" w:rsidRDefault="00C6400F" w:rsidP="009F1E87">
      <w:pPr>
        <w:pStyle w:val="ListParagraph"/>
        <w:numPr>
          <w:ilvl w:val="0"/>
          <w:numId w:val="4"/>
        </w:numPr>
      </w:pPr>
      <w:r>
        <w:t>Curriculum</w:t>
      </w:r>
    </w:p>
    <w:p w14:paraId="47ABEE78" w14:textId="51A25BFA" w:rsidR="00C6400F" w:rsidRPr="00C6400F" w:rsidRDefault="00C6400F" w:rsidP="009F1E87">
      <w:pPr>
        <w:pStyle w:val="ListParagraph"/>
        <w:numPr>
          <w:ilvl w:val="0"/>
          <w:numId w:val="4"/>
        </w:numPr>
      </w:pPr>
      <w:r>
        <w:t xml:space="preserve">Wraparound team </w:t>
      </w:r>
    </w:p>
    <w:p w14:paraId="0C4393CE" w14:textId="77777777" w:rsidR="00E10150" w:rsidRDefault="00E10150" w:rsidP="007D77E5">
      <w:pPr>
        <w:ind w:left="360"/>
        <w:rPr>
          <w:b/>
        </w:rPr>
      </w:pPr>
    </w:p>
    <w:p w14:paraId="0EEEE1E4" w14:textId="4E533629" w:rsidR="005E0527" w:rsidRPr="005E0527" w:rsidRDefault="003F6FAF" w:rsidP="003F6FAF">
      <w:pPr>
        <w:numPr>
          <w:ilvl w:val="0"/>
          <w:numId w:val="2"/>
        </w:numPr>
        <w:rPr>
          <w:b/>
        </w:rPr>
      </w:pPr>
      <w:r>
        <w:rPr>
          <w:b/>
        </w:rPr>
        <w:t>Example infographic</w:t>
      </w:r>
    </w:p>
    <w:p w14:paraId="15ADB6B2" w14:textId="77777777" w:rsidR="009F1E87" w:rsidRDefault="009F1E87" w:rsidP="009F1E87">
      <w:r>
        <w:t>Lisa Anh w</w:t>
      </w:r>
      <w:r w:rsidR="00E10150">
        <w:t xml:space="preserve">orked with creative services to </w:t>
      </w:r>
      <w:r>
        <w:t xml:space="preserve">create a flier, which </w:t>
      </w:r>
      <w:r w:rsidR="00E10150">
        <w:t>highlights some key numbers that we have communicated out to the college in inservices and meetings</w:t>
      </w:r>
      <w:r>
        <w:t xml:space="preserve">. The audience is faculty and staff. Lisa shared the flier on the screen. </w:t>
      </w:r>
    </w:p>
    <w:p w14:paraId="4A975185" w14:textId="44467812" w:rsidR="009F1E87" w:rsidRDefault="009F1E87" w:rsidP="009F1E87">
      <w:r>
        <w:object w:dxaOrig="1543" w:dyaOrig="998" w14:anchorId="5CCBE8C5">
          <v:shape id="_x0000_i1027" type="#_x0000_t75" style="width:77.25pt;height:50.25pt" o:ole="">
            <v:imagedata r:id="rId13" o:title=""/>
          </v:shape>
          <o:OLEObject Type="Embed" ProgID="Acrobat.Document.11" ShapeID="_x0000_i1027" DrawAspect="Icon" ObjectID="_1589790704" r:id="rId14"/>
        </w:object>
      </w:r>
    </w:p>
    <w:p w14:paraId="0A32F21D" w14:textId="77777777" w:rsidR="009F1E87" w:rsidRDefault="009F1E87" w:rsidP="009F1E87"/>
    <w:p w14:paraId="06F89992" w14:textId="0EC8477B" w:rsidR="00E10150" w:rsidRDefault="009F1E87" w:rsidP="000F525C">
      <w:r>
        <w:t xml:space="preserve">Feedback was provided. For </w:t>
      </w:r>
      <w:r w:rsidR="00E10150" w:rsidRPr="009F1E87">
        <w:t>t</w:t>
      </w:r>
      <w:r w:rsidR="00E10150">
        <w:t xml:space="preserve">he second 2010 bullet, </w:t>
      </w:r>
      <w:r>
        <w:t xml:space="preserve">it </w:t>
      </w:r>
      <w:r w:rsidR="00E10150">
        <w:t>needs to be made clear that</w:t>
      </w:r>
      <w:r>
        <w:t xml:space="preserve"> the students</w:t>
      </w:r>
      <w:r w:rsidR="00E10150">
        <w:t xml:space="preserve"> completed a certificate or deg</w:t>
      </w:r>
      <w:r>
        <w:t>ree at CCC and then transferred.</w:t>
      </w:r>
      <w:r w:rsidR="000F525C">
        <w:t xml:space="preserve"> David pointed out that the message is, after 6 years, we lost 47% of our students. Brittany suggested including the why </w:t>
      </w:r>
      <w:r w:rsidR="00E10150">
        <w:t>– “it looks really bad, but there’s hope – vs. – it looks really bad”</w:t>
      </w:r>
      <w:r w:rsidR="000F525C">
        <w:t xml:space="preserve">. The tense of “are still enrolled” could create some confusion, as it doesn’t necessarily mean that the students are still enrolled currently, but were enrolled at the time that the date was pulled. There was a suggestion of including fall-to-fall data, but that would need to be included in a separate handout. </w:t>
      </w:r>
    </w:p>
    <w:p w14:paraId="13456D68" w14:textId="77777777" w:rsidR="000F525C" w:rsidRDefault="000F525C" w:rsidP="000F525C"/>
    <w:p w14:paraId="0C67E0AA" w14:textId="67CCBD24" w:rsidR="004566F2" w:rsidRPr="000F525C" w:rsidRDefault="000F525C" w:rsidP="000F525C">
      <w:r>
        <w:t xml:space="preserve">Lisa Anh will bring the flier to the communications workgroup, once formed. </w:t>
      </w:r>
    </w:p>
    <w:p w14:paraId="56C215BA" w14:textId="77777777" w:rsidR="003F6FAF" w:rsidRDefault="003F6FAF" w:rsidP="001B03F3">
      <w:pPr>
        <w:rPr>
          <w:b/>
        </w:rPr>
      </w:pPr>
    </w:p>
    <w:p w14:paraId="1DCCAAE9" w14:textId="0DADDD44" w:rsidR="004566F2" w:rsidRDefault="004566F2" w:rsidP="003F6FAF">
      <w:pPr>
        <w:numPr>
          <w:ilvl w:val="0"/>
          <w:numId w:val="2"/>
        </w:numPr>
        <w:rPr>
          <w:b/>
        </w:rPr>
      </w:pPr>
      <w:r>
        <w:rPr>
          <w:b/>
        </w:rPr>
        <w:t>Workgroup updates</w:t>
      </w:r>
    </w:p>
    <w:p w14:paraId="3F3D922A" w14:textId="4C6F5D8B" w:rsidR="004E3075" w:rsidRPr="004E3075" w:rsidRDefault="004E3075" w:rsidP="004E3075">
      <w:r w:rsidRPr="004E3075">
        <w:t>Brief workgroup updates were provided by each of the project leads.</w:t>
      </w:r>
    </w:p>
    <w:p w14:paraId="381D359E" w14:textId="77777777" w:rsidR="004E3075" w:rsidRPr="004E3075" w:rsidRDefault="004E3075" w:rsidP="004E3075">
      <w:pPr>
        <w:ind w:left="360"/>
        <w:rPr>
          <w:b/>
        </w:rPr>
      </w:pPr>
    </w:p>
    <w:p w14:paraId="5B0373E6" w14:textId="77777777" w:rsidR="004E3075" w:rsidRDefault="00C61918" w:rsidP="004E3075">
      <w:r>
        <w:t>Dustin</w:t>
      </w:r>
      <w:r w:rsidR="004E3075">
        <w:t xml:space="preserve"> reported that the Collaborative Advising workgroup created a document listing shared roles and responsibilities and specific roles and responsibilities for professional and faculty advisors. </w:t>
      </w:r>
    </w:p>
    <w:p w14:paraId="51A398B4" w14:textId="77777777" w:rsidR="004E3075" w:rsidRDefault="004E3075" w:rsidP="004E3075">
      <w:r>
        <w:object w:dxaOrig="1543" w:dyaOrig="998" w14:anchorId="16FABC3F">
          <v:shape id="_x0000_i1028" type="#_x0000_t75" style="width:77.25pt;height:50.25pt" o:ole="">
            <v:imagedata r:id="rId15" o:title=""/>
          </v:shape>
          <o:OLEObject Type="Embed" ProgID="Acrobat.Document.11" ShapeID="_x0000_i1028" DrawAspect="Icon" ObjectID="_1589790705" r:id="rId16"/>
        </w:object>
      </w:r>
    </w:p>
    <w:p w14:paraId="2C14704A" w14:textId="40F20501" w:rsidR="004E3075" w:rsidRDefault="004E3075" w:rsidP="004E3075">
      <w:r>
        <w:t xml:space="preserve">He said that the roles and responsibilities will continue to evolve. If something is missing, let Dustin know. </w:t>
      </w:r>
    </w:p>
    <w:p w14:paraId="27249197" w14:textId="77777777" w:rsidR="004E3075" w:rsidRDefault="004E3075" w:rsidP="004E3075"/>
    <w:p w14:paraId="1FB6C537" w14:textId="307C8AF2" w:rsidR="004E3075" w:rsidRDefault="004E3075" w:rsidP="004E3075">
      <w:r>
        <w:t xml:space="preserve">The recent faculty survey received 80 responses, including 41 from FTF, 27 from PTF, and 2 identifying as other. He said that they still need to synthesize the data before it is shared out. </w:t>
      </w:r>
    </w:p>
    <w:p w14:paraId="16A1BA4F" w14:textId="2E8223C9" w:rsidR="00C61918" w:rsidRPr="004E3075" w:rsidRDefault="00C61918" w:rsidP="004E3075">
      <w:pPr>
        <w:rPr>
          <w:b/>
        </w:rPr>
      </w:pPr>
      <w:r>
        <w:t xml:space="preserve"> </w:t>
      </w:r>
    </w:p>
    <w:p w14:paraId="361568DA" w14:textId="279A7A68" w:rsidR="00C61918" w:rsidRPr="00C61918" w:rsidRDefault="004E3075" w:rsidP="004E3075">
      <w:r>
        <w:t>Sue reported that the Curriculum workgroup has been working through the mapping data collected. For EFAs, they received feedback, including from advising and FYE students. They had the words “science” and “technology” listed in too many places. So they have been working through the titles for each to see how to improve. For example, Health Sciences is being changes to Health Professions. They plan to add some text (short couple of sentences) underneath each and then send back to the students this summer for additional feedback. There may end up being 8 Educational Focus Areas, as education may be pulled out into its own EFA.</w:t>
      </w:r>
    </w:p>
    <w:p w14:paraId="67D4A390" w14:textId="77777777" w:rsidR="004E3075" w:rsidRDefault="004E3075" w:rsidP="004E3075"/>
    <w:p w14:paraId="1443292C" w14:textId="1AE37596" w:rsidR="0004402A" w:rsidRDefault="004E3075" w:rsidP="004E3075">
      <w:r>
        <w:t xml:space="preserve">Tara reported that there has been a delay of launch for Navigate. They have a good plan in place so that students will be able to get to their Navigate accounts more quickly. They are going </w:t>
      </w:r>
      <w:r w:rsidR="0004402A">
        <w:t>to start the process of putting concerted effort into Navigate Campus and begin conversations for Early Alert</w:t>
      </w:r>
      <w:r w:rsidR="00C03A73">
        <w:t xml:space="preserve">. </w:t>
      </w:r>
    </w:p>
    <w:p w14:paraId="0BE63DF4" w14:textId="77777777" w:rsidR="00C03A73" w:rsidRDefault="00C03A73" w:rsidP="004E3075"/>
    <w:p w14:paraId="53B4B992" w14:textId="0E87869E" w:rsidR="00C61918" w:rsidRPr="00C61918" w:rsidRDefault="00C03A73" w:rsidP="00C03A73">
      <w:r>
        <w:t xml:space="preserve">Tara shared that </w:t>
      </w:r>
      <w:r w:rsidR="0004402A">
        <w:t xml:space="preserve">Audrey </w:t>
      </w:r>
      <w:r>
        <w:t>is coming to campus on June 20. They will be</w:t>
      </w:r>
      <w:r w:rsidR="0004402A">
        <w:t xml:space="preserve"> focus</w:t>
      </w:r>
      <w:r>
        <w:t xml:space="preserve">ing on Early Alert at that time. </w:t>
      </w:r>
    </w:p>
    <w:p w14:paraId="52CFAEC2" w14:textId="646D2169" w:rsidR="004423CB" w:rsidRPr="00002B3E" w:rsidRDefault="004423CB" w:rsidP="00C03A73">
      <w:bookmarkStart w:id="1" w:name="_GoBack"/>
      <w:bookmarkEnd w:id="1"/>
    </w:p>
    <w:sectPr w:rsidR="004423CB" w:rsidRPr="00002B3E" w:rsidSect="005C3D0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C03A7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2179"/>
    <w:multiLevelType w:val="hybridMultilevel"/>
    <w:tmpl w:val="8E32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B4370E"/>
    <w:multiLevelType w:val="hybridMultilevel"/>
    <w:tmpl w:val="D138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043C9"/>
    <w:multiLevelType w:val="hybridMultilevel"/>
    <w:tmpl w:val="8DE04A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2B3E"/>
    <w:rsid w:val="00010F83"/>
    <w:rsid w:val="00011C6B"/>
    <w:rsid w:val="00016763"/>
    <w:rsid w:val="0003067D"/>
    <w:rsid w:val="000375DC"/>
    <w:rsid w:val="0004402A"/>
    <w:rsid w:val="000525EE"/>
    <w:rsid w:val="00053EE5"/>
    <w:rsid w:val="000560B3"/>
    <w:rsid w:val="00066513"/>
    <w:rsid w:val="00066FE3"/>
    <w:rsid w:val="00073613"/>
    <w:rsid w:val="0007715E"/>
    <w:rsid w:val="000825DB"/>
    <w:rsid w:val="00082E9D"/>
    <w:rsid w:val="0008694B"/>
    <w:rsid w:val="000A1E5F"/>
    <w:rsid w:val="000A6FC9"/>
    <w:rsid w:val="000C0E5E"/>
    <w:rsid w:val="000C4882"/>
    <w:rsid w:val="000C4963"/>
    <w:rsid w:val="000D204B"/>
    <w:rsid w:val="000E5E4A"/>
    <w:rsid w:val="000F4029"/>
    <w:rsid w:val="000F525C"/>
    <w:rsid w:val="00110384"/>
    <w:rsid w:val="00110AC3"/>
    <w:rsid w:val="00116672"/>
    <w:rsid w:val="001179AC"/>
    <w:rsid w:val="00117EC7"/>
    <w:rsid w:val="0012199F"/>
    <w:rsid w:val="001222CF"/>
    <w:rsid w:val="00125AB3"/>
    <w:rsid w:val="0012750A"/>
    <w:rsid w:val="00137F30"/>
    <w:rsid w:val="0014449A"/>
    <w:rsid w:val="00145650"/>
    <w:rsid w:val="00154867"/>
    <w:rsid w:val="0015733E"/>
    <w:rsid w:val="00165BA7"/>
    <w:rsid w:val="001661EB"/>
    <w:rsid w:val="001664E9"/>
    <w:rsid w:val="00172C41"/>
    <w:rsid w:val="00180281"/>
    <w:rsid w:val="00195559"/>
    <w:rsid w:val="001A3610"/>
    <w:rsid w:val="001B0305"/>
    <w:rsid w:val="001B03F3"/>
    <w:rsid w:val="001B0C12"/>
    <w:rsid w:val="001B369C"/>
    <w:rsid w:val="001B68DE"/>
    <w:rsid w:val="001C0A76"/>
    <w:rsid w:val="001C2D8D"/>
    <w:rsid w:val="001D0148"/>
    <w:rsid w:val="001D2FB8"/>
    <w:rsid w:val="001D32BD"/>
    <w:rsid w:val="001E0B27"/>
    <w:rsid w:val="001E2E08"/>
    <w:rsid w:val="001F5922"/>
    <w:rsid w:val="0020203C"/>
    <w:rsid w:val="00202AD9"/>
    <w:rsid w:val="00206D74"/>
    <w:rsid w:val="00207A77"/>
    <w:rsid w:val="002111B9"/>
    <w:rsid w:val="00223DBA"/>
    <w:rsid w:val="00235934"/>
    <w:rsid w:val="00237E19"/>
    <w:rsid w:val="002462C6"/>
    <w:rsid w:val="00247EDA"/>
    <w:rsid w:val="0025330B"/>
    <w:rsid w:val="002566EB"/>
    <w:rsid w:val="00256E9D"/>
    <w:rsid w:val="00265337"/>
    <w:rsid w:val="00265FE8"/>
    <w:rsid w:val="0028081D"/>
    <w:rsid w:val="002812FE"/>
    <w:rsid w:val="00283018"/>
    <w:rsid w:val="002830B8"/>
    <w:rsid w:val="00286289"/>
    <w:rsid w:val="002923B6"/>
    <w:rsid w:val="0029380A"/>
    <w:rsid w:val="002A0A62"/>
    <w:rsid w:val="002A30C9"/>
    <w:rsid w:val="002B78EB"/>
    <w:rsid w:val="002B7E2D"/>
    <w:rsid w:val="002C2316"/>
    <w:rsid w:val="002C2B13"/>
    <w:rsid w:val="002C353E"/>
    <w:rsid w:val="002C384B"/>
    <w:rsid w:val="002C5CBC"/>
    <w:rsid w:val="002D4D4E"/>
    <w:rsid w:val="002F2A06"/>
    <w:rsid w:val="0030094F"/>
    <w:rsid w:val="003036D9"/>
    <w:rsid w:val="003064E3"/>
    <w:rsid w:val="00310E92"/>
    <w:rsid w:val="00321DE4"/>
    <w:rsid w:val="00324452"/>
    <w:rsid w:val="0032747C"/>
    <w:rsid w:val="00330D4A"/>
    <w:rsid w:val="00331235"/>
    <w:rsid w:val="00331C4F"/>
    <w:rsid w:val="00337969"/>
    <w:rsid w:val="00337F1C"/>
    <w:rsid w:val="00361AC1"/>
    <w:rsid w:val="0037189E"/>
    <w:rsid w:val="003871A4"/>
    <w:rsid w:val="00393B43"/>
    <w:rsid w:val="003A0FA4"/>
    <w:rsid w:val="003A188F"/>
    <w:rsid w:val="003A53AB"/>
    <w:rsid w:val="003B4E78"/>
    <w:rsid w:val="003B594F"/>
    <w:rsid w:val="003C50BC"/>
    <w:rsid w:val="003D116B"/>
    <w:rsid w:val="003D6F13"/>
    <w:rsid w:val="003E7BDD"/>
    <w:rsid w:val="003F133B"/>
    <w:rsid w:val="003F5615"/>
    <w:rsid w:val="003F6FAF"/>
    <w:rsid w:val="0040751D"/>
    <w:rsid w:val="0043068B"/>
    <w:rsid w:val="00435A61"/>
    <w:rsid w:val="004371BC"/>
    <w:rsid w:val="0044135A"/>
    <w:rsid w:val="004423CB"/>
    <w:rsid w:val="0044726D"/>
    <w:rsid w:val="00452E95"/>
    <w:rsid w:val="0045384E"/>
    <w:rsid w:val="0045493C"/>
    <w:rsid w:val="004566F2"/>
    <w:rsid w:val="00460984"/>
    <w:rsid w:val="00461BEB"/>
    <w:rsid w:val="00463E83"/>
    <w:rsid w:val="00486C29"/>
    <w:rsid w:val="00487851"/>
    <w:rsid w:val="00490D30"/>
    <w:rsid w:val="00495B4A"/>
    <w:rsid w:val="004B3598"/>
    <w:rsid w:val="004C1B43"/>
    <w:rsid w:val="004C3451"/>
    <w:rsid w:val="004C65A9"/>
    <w:rsid w:val="004D1662"/>
    <w:rsid w:val="004D45BE"/>
    <w:rsid w:val="004E3075"/>
    <w:rsid w:val="004F7245"/>
    <w:rsid w:val="0050055A"/>
    <w:rsid w:val="00510B88"/>
    <w:rsid w:val="0051126E"/>
    <w:rsid w:val="00527B1E"/>
    <w:rsid w:val="00530131"/>
    <w:rsid w:val="00536B07"/>
    <w:rsid w:val="00541496"/>
    <w:rsid w:val="00547A3F"/>
    <w:rsid w:val="0055696E"/>
    <w:rsid w:val="005574A6"/>
    <w:rsid w:val="00572424"/>
    <w:rsid w:val="00575F06"/>
    <w:rsid w:val="00577F76"/>
    <w:rsid w:val="00581CFC"/>
    <w:rsid w:val="00584340"/>
    <w:rsid w:val="00592E1F"/>
    <w:rsid w:val="00594DB7"/>
    <w:rsid w:val="00597C65"/>
    <w:rsid w:val="005A0A90"/>
    <w:rsid w:val="005A1B86"/>
    <w:rsid w:val="005A3C79"/>
    <w:rsid w:val="005A4F77"/>
    <w:rsid w:val="005A7777"/>
    <w:rsid w:val="005A7F37"/>
    <w:rsid w:val="005B137A"/>
    <w:rsid w:val="005B2016"/>
    <w:rsid w:val="005B4089"/>
    <w:rsid w:val="005C137A"/>
    <w:rsid w:val="005C3D04"/>
    <w:rsid w:val="005E0527"/>
    <w:rsid w:val="005F28DA"/>
    <w:rsid w:val="005F2C32"/>
    <w:rsid w:val="005F5EA7"/>
    <w:rsid w:val="00601230"/>
    <w:rsid w:val="00602782"/>
    <w:rsid w:val="00605213"/>
    <w:rsid w:val="006105F3"/>
    <w:rsid w:val="00613466"/>
    <w:rsid w:val="00625B35"/>
    <w:rsid w:val="006302F6"/>
    <w:rsid w:val="00642C5F"/>
    <w:rsid w:val="006513E2"/>
    <w:rsid w:val="00652E6B"/>
    <w:rsid w:val="006537C1"/>
    <w:rsid w:val="00654E0C"/>
    <w:rsid w:val="0065535A"/>
    <w:rsid w:val="00655850"/>
    <w:rsid w:val="006703A8"/>
    <w:rsid w:val="006732D4"/>
    <w:rsid w:val="006809EF"/>
    <w:rsid w:val="00681373"/>
    <w:rsid w:val="00683206"/>
    <w:rsid w:val="006910D2"/>
    <w:rsid w:val="00691272"/>
    <w:rsid w:val="00693F60"/>
    <w:rsid w:val="006A607F"/>
    <w:rsid w:val="006B2271"/>
    <w:rsid w:val="006B44B9"/>
    <w:rsid w:val="006C5F65"/>
    <w:rsid w:val="006D24AD"/>
    <w:rsid w:val="006E107E"/>
    <w:rsid w:val="006E4098"/>
    <w:rsid w:val="00717D72"/>
    <w:rsid w:val="00722934"/>
    <w:rsid w:val="00725BF0"/>
    <w:rsid w:val="0073182C"/>
    <w:rsid w:val="0074193F"/>
    <w:rsid w:val="00742452"/>
    <w:rsid w:val="007512F9"/>
    <w:rsid w:val="00764886"/>
    <w:rsid w:val="00764B6C"/>
    <w:rsid w:val="0076707C"/>
    <w:rsid w:val="007716EF"/>
    <w:rsid w:val="0077207C"/>
    <w:rsid w:val="00780057"/>
    <w:rsid w:val="00782DF4"/>
    <w:rsid w:val="0078379C"/>
    <w:rsid w:val="00784776"/>
    <w:rsid w:val="0079525E"/>
    <w:rsid w:val="007B0D64"/>
    <w:rsid w:val="007B3E70"/>
    <w:rsid w:val="007B7819"/>
    <w:rsid w:val="007C0D60"/>
    <w:rsid w:val="007C1651"/>
    <w:rsid w:val="007C5A3A"/>
    <w:rsid w:val="007C7EDF"/>
    <w:rsid w:val="007D5234"/>
    <w:rsid w:val="007D77E5"/>
    <w:rsid w:val="007E3148"/>
    <w:rsid w:val="007E5DE1"/>
    <w:rsid w:val="007E7786"/>
    <w:rsid w:val="007F2DFD"/>
    <w:rsid w:val="007F4B28"/>
    <w:rsid w:val="007F7CC2"/>
    <w:rsid w:val="008002B4"/>
    <w:rsid w:val="00805A1E"/>
    <w:rsid w:val="008073F9"/>
    <w:rsid w:val="00821A06"/>
    <w:rsid w:val="00822170"/>
    <w:rsid w:val="00831769"/>
    <w:rsid w:val="008318EF"/>
    <w:rsid w:val="00837A88"/>
    <w:rsid w:val="0084297D"/>
    <w:rsid w:val="008442AB"/>
    <w:rsid w:val="0084679F"/>
    <w:rsid w:val="00854903"/>
    <w:rsid w:val="008553D1"/>
    <w:rsid w:val="008605EE"/>
    <w:rsid w:val="00866A4D"/>
    <w:rsid w:val="0087045D"/>
    <w:rsid w:val="008721CD"/>
    <w:rsid w:val="00876B3D"/>
    <w:rsid w:val="00880C5B"/>
    <w:rsid w:val="008936F6"/>
    <w:rsid w:val="0089637A"/>
    <w:rsid w:val="008A428A"/>
    <w:rsid w:val="008A483C"/>
    <w:rsid w:val="008A521C"/>
    <w:rsid w:val="008B2B79"/>
    <w:rsid w:val="008B37E3"/>
    <w:rsid w:val="008C11DF"/>
    <w:rsid w:val="008C2AF1"/>
    <w:rsid w:val="008C300F"/>
    <w:rsid w:val="008D701A"/>
    <w:rsid w:val="008E0476"/>
    <w:rsid w:val="008E204A"/>
    <w:rsid w:val="009040BB"/>
    <w:rsid w:val="00906D2C"/>
    <w:rsid w:val="0091337D"/>
    <w:rsid w:val="00913B53"/>
    <w:rsid w:val="009202EB"/>
    <w:rsid w:val="009213F9"/>
    <w:rsid w:val="0092168E"/>
    <w:rsid w:val="00922181"/>
    <w:rsid w:val="0093575F"/>
    <w:rsid w:val="0095755C"/>
    <w:rsid w:val="0096540F"/>
    <w:rsid w:val="0096770E"/>
    <w:rsid w:val="009830F8"/>
    <w:rsid w:val="009838C1"/>
    <w:rsid w:val="009853DD"/>
    <w:rsid w:val="00993F27"/>
    <w:rsid w:val="009956D2"/>
    <w:rsid w:val="009A7D32"/>
    <w:rsid w:val="009B0ED6"/>
    <w:rsid w:val="009B306C"/>
    <w:rsid w:val="009B7988"/>
    <w:rsid w:val="009C3617"/>
    <w:rsid w:val="009C3BDE"/>
    <w:rsid w:val="009C692A"/>
    <w:rsid w:val="009C7027"/>
    <w:rsid w:val="009E5F1C"/>
    <w:rsid w:val="009F1E87"/>
    <w:rsid w:val="009F3B92"/>
    <w:rsid w:val="009F5F0F"/>
    <w:rsid w:val="009F7F48"/>
    <w:rsid w:val="00A043AE"/>
    <w:rsid w:val="00A06EBE"/>
    <w:rsid w:val="00A13E80"/>
    <w:rsid w:val="00A144C0"/>
    <w:rsid w:val="00A158B3"/>
    <w:rsid w:val="00A16CCC"/>
    <w:rsid w:val="00A21992"/>
    <w:rsid w:val="00A2336B"/>
    <w:rsid w:val="00A240FE"/>
    <w:rsid w:val="00A27C81"/>
    <w:rsid w:val="00A353CC"/>
    <w:rsid w:val="00A37896"/>
    <w:rsid w:val="00A4328A"/>
    <w:rsid w:val="00A56BB7"/>
    <w:rsid w:val="00A57C9B"/>
    <w:rsid w:val="00A57D66"/>
    <w:rsid w:val="00A71FC8"/>
    <w:rsid w:val="00A731AA"/>
    <w:rsid w:val="00A741E7"/>
    <w:rsid w:val="00A841F1"/>
    <w:rsid w:val="00A91A4D"/>
    <w:rsid w:val="00AB0BD0"/>
    <w:rsid w:val="00AB762B"/>
    <w:rsid w:val="00AC58E8"/>
    <w:rsid w:val="00AE1813"/>
    <w:rsid w:val="00AE48E9"/>
    <w:rsid w:val="00B004BC"/>
    <w:rsid w:val="00B26C47"/>
    <w:rsid w:val="00B27A25"/>
    <w:rsid w:val="00B31006"/>
    <w:rsid w:val="00B32D66"/>
    <w:rsid w:val="00B36C2A"/>
    <w:rsid w:val="00B50673"/>
    <w:rsid w:val="00B56F5D"/>
    <w:rsid w:val="00B64802"/>
    <w:rsid w:val="00B660F0"/>
    <w:rsid w:val="00B70450"/>
    <w:rsid w:val="00B717E3"/>
    <w:rsid w:val="00B73A10"/>
    <w:rsid w:val="00B87227"/>
    <w:rsid w:val="00B9260F"/>
    <w:rsid w:val="00B9443F"/>
    <w:rsid w:val="00BA1C78"/>
    <w:rsid w:val="00BB1E05"/>
    <w:rsid w:val="00BB43C0"/>
    <w:rsid w:val="00BB44CD"/>
    <w:rsid w:val="00BB6CB2"/>
    <w:rsid w:val="00BD7059"/>
    <w:rsid w:val="00BE74F9"/>
    <w:rsid w:val="00BF1FE3"/>
    <w:rsid w:val="00BF4FCC"/>
    <w:rsid w:val="00C02780"/>
    <w:rsid w:val="00C03A73"/>
    <w:rsid w:val="00C04485"/>
    <w:rsid w:val="00C06133"/>
    <w:rsid w:val="00C0703B"/>
    <w:rsid w:val="00C071EA"/>
    <w:rsid w:val="00C10D21"/>
    <w:rsid w:val="00C11C7B"/>
    <w:rsid w:val="00C16C20"/>
    <w:rsid w:val="00C16DCD"/>
    <w:rsid w:val="00C21EAA"/>
    <w:rsid w:val="00C22078"/>
    <w:rsid w:val="00C2257B"/>
    <w:rsid w:val="00C22E0A"/>
    <w:rsid w:val="00C332E7"/>
    <w:rsid w:val="00C40100"/>
    <w:rsid w:val="00C41483"/>
    <w:rsid w:val="00C425DC"/>
    <w:rsid w:val="00C52B57"/>
    <w:rsid w:val="00C53C3B"/>
    <w:rsid w:val="00C54C3B"/>
    <w:rsid w:val="00C5698A"/>
    <w:rsid w:val="00C602A5"/>
    <w:rsid w:val="00C61918"/>
    <w:rsid w:val="00C61FB2"/>
    <w:rsid w:val="00C6276E"/>
    <w:rsid w:val="00C6400F"/>
    <w:rsid w:val="00C85CB1"/>
    <w:rsid w:val="00C93C7D"/>
    <w:rsid w:val="00C95711"/>
    <w:rsid w:val="00C97E96"/>
    <w:rsid w:val="00CA32AF"/>
    <w:rsid w:val="00CA6196"/>
    <w:rsid w:val="00CB3C5E"/>
    <w:rsid w:val="00CB7E86"/>
    <w:rsid w:val="00CC5B0B"/>
    <w:rsid w:val="00CD03D8"/>
    <w:rsid w:val="00CD3B3D"/>
    <w:rsid w:val="00CD601B"/>
    <w:rsid w:val="00CE3BD0"/>
    <w:rsid w:val="00CE4281"/>
    <w:rsid w:val="00CF147B"/>
    <w:rsid w:val="00CF2287"/>
    <w:rsid w:val="00CF2C01"/>
    <w:rsid w:val="00D042BA"/>
    <w:rsid w:val="00D1053D"/>
    <w:rsid w:val="00D12706"/>
    <w:rsid w:val="00D32448"/>
    <w:rsid w:val="00D329D6"/>
    <w:rsid w:val="00D34EC9"/>
    <w:rsid w:val="00D4161E"/>
    <w:rsid w:val="00D416EC"/>
    <w:rsid w:val="00D44F29"/>
    <w:rsid w:val="00D5007F"/>
    <w:rsid w:val="00D51791"/>
    <w:rsid w:val="00D51A90"/>
    <w:rsid w:val="00D533B1"/>
    <w:rsid w:val="00D538B5"/>
    <w:rsid w:val="00D57616"/>
    <w:rsid w:val="00D6170C"/>
    <w:rsid w:val="00D7569C"/>
    <w:rsid w:val="00D76275"/>
    <w:rsid w:val="00D776E2"/>
    <w:rsid w:val="00D83087"/>
    <w:rsid w:val="00D833E0"/>
    <w:rsid w:val="00D9172E"/>
    <w:rsid w:val="00D92391"/>
    <w:rsid w:val="00D96EA4"/>
    <w:rsid w:val="00DA0C96"/>
    <w:rsid w:val="00DA1C05"/>
    <w:rsid w:val="00DA1FCF"/>
    <w:rsid w:val="00DA265B"/>
    <w:rsid w:val="00DA2DEF"/>
    <w:rsid w:val="00DB0906"/>
    <w:rsid w:val="00DC2766"/>
    <w:rsid w:val="00DC7A0F"/>
    <w:rsid w:val="00DE309B"/>
    <w:rsid w:val="00DF0931"/>
    <w:rsid w:val="00E02AD0"/>
    <w:rsid w:val="00E04A0E"/>
    <w:rsid w:val="00E10150"/>
    <w:rsid w:val="00E1717A"/>
    <w:rsid w:val="00E21CBB"/>
    <w:rsid w:val="00E348D0"/>
    <w:rsid w:val="00E35DF6"/>
    <w:rsid w:val="00E446EB"/>
    <w:rsid w:val="00E47A0D"/>
    <w:rsid w:val="00E53421"/>
    <w:rsid w:val="00E61D28"/>
    <w:rsid w:val="00E61FD4"/>
    <w:rsid w:val="00E626B6"/>
    <w:rsid w:val="00E675C0"/>
    <w:rsid w:val="00E72EBA"/>
    <w:rsid w:val="00E732BE"/>
    <w:rsid w:val="00E810B7"/>
    <w:rsid w:val="00E860E0"/>
    <w:rsid w:val="00E87D68"/>
    <w:rsid w:val="00E87FA3"/>
    <w:rsid w:val="00E9258B"/>
    <w:rsid w:val="00EB47C0"/>
    <w:rsid w:val="00EB7EA9"/>
    <w:rsid w:val="00EC339F"/>
    <w:rsid w:val="00ED2C88"/>
    <w:rsid w:val="00EE6FA8"/>
    <w:rsid w:val="00EF152E"/>
    <w:rsid w:val="00EF3DFD"/>
    <w:rsid w:val="00EF571B"/>
    <w:rsid w:val="00EF5DD0"/>
    <w:rsid w:val="00F01FF3"/>
    <w:rsid w:val="00F03290"/>
    <w:rsid w:val="00F03918"/>
    <w:rsid w:val="00F075B0"/>
    <w:rsid w:val="00F14103"/>
    <w:rsid w:val="00F17643"/>
    <w:rsid w:val="00F23412"/>
    <w:rsid w:val="00F27E9D"/>
    <w:rsid w:val="00F328F4"/>
    <w:rsid w:val="00F45E12"/>
    <w:rsid w:val="00F4659A"/>
    <w:rsid w:val="00F51DE7"/>
    <w:rsid w:val="00F7410B"/>
    <w:rsid w:val="00F767D4"/>
    <w:rsid w:val="00F811A7"/>
    <w:rsid w:val="00F82951"/>
    <w:rsid w:val="00F8388D"/>
    <w:rsid w:val="00F85EAC"/>
    <w:rsid w:val="00F95D88"/>
    <w:rsid w:val="00FA3E0A"/>
    <w:rsid w:val="00FB0E24"/>
    <w:rsid w:val="00FB0E44"/>
    <w:rsid w:val="00FB708B"/>
    <w:rsid w:val="00FC4A37"/>
    <w:rsid w:val="00FC4AAB"/>
    <w:rsid w:val="00FD200B"/>
    <w:rsid w:val="00FD4F17"/>
    <w:rsid w:val="00FE1EAC"/>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95BF-6982-48CA-ABF8-37FFE98A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24</cp:revision>
  <cp:lastPrinted>2017-11-06T17:27:00Z</cp:lastPrinted>
  <dcterms:created xsi:type="dcterms:W3CDTF">2018-06-04T16:02:00Z</dcterms:created>
  <dcterms:modified xsi:type="dcterms:W3CDTF">2018-06-06T18:45:00Z</dcterms:modified>
</cp:coreProperties>
</file>